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453" w:type="dxa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18"/>
        <w:gridCol w:w="4535"/>
      </w:tblGrid>
      <w:tr w:rsidR="007A79EF" w:rsidTr="00D97FE2">
        <w:trPr>
          <w:trHeight w:val="5103"/>
        </w:trPr>
        <w:tc>
          <w:tcPr>
            <w:tcW w:w="5918" w:type="dxa"/>
          </w:tcPr>
          <w:p w:rsidR="007A79EF" w:rsidRDefault="007A79EF" w:rsidP="007A79EF">
            <w:pPr>
              <w:jc w:val="center"/>
            </w:pPr>
            <w:r w:rsidRPr="005B7EFC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3pt;height:63.2pt" o:ole="">
                  <v:imagedata r:id="rId6" o:title=""/>
                </v:shape>
                <o:OLEObject Type="Embed" ProgID="PBrush" ShapeID="_x0000_i1025" DrawAspect="Content" ObjectID="_1680350062" r:id="rId7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AE55D4">
            <w:pPr>
              <w:jc w:val="center"/>
            </w:pPr>
            <w:r w:rsidRPr="00AE55D4">
              <w:t>«____»_____________20</w:t>
            </w:r>
            <w:r w:rsidR="00D97FE2">
              <w:t>2</w:t>
            </w:r>
            <w:r w:rsidR="00832D42">
              <w:t>1</w:t>
            </w:r>
            <w:r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AE55D4" w:rsidTr="00D97FE2">
        <w:trPr>
          <w:trHeight w:val="713"/>
        </w:trPr>
        <w:tc>
          <w:tcPr>
            <w:tcW w:w="5918" w:type="dxa"/>
          </w:tcPr>
          <w:p w:rsidR="00AE55D4" w:rsidRPr="00F71C61" w:rsidRDefault="00D97FE2" w:rsidP="00832D42">
            <w:pPr>
              <w:ind w:right="601"/>
              <w:jc w:val="both"/>
              <w:outlineLvl w:val="7"/>
              <w:rPr>
                <w:b/>
                <w:sz w:val="28"/>
                <w:szCs w:val="28"/>
              </w:rPr>
            </w:pPr>
            <w:r w:rsidRPr="00D97FE2">
              <w:rPr>
                <w:b/>
                <w:sz w:val="28"/>
                <w:szCs w:val="28"/>
              </w:rPr>
              <w:t xml:space="preserve">О внесении изменений в </w:t>
            </w:r>
            <w:r w:rsidR="006531A2">
              <w:rPr>
                <w:b/>
                <w:sz w:val="28"/>
                <w:szCs w:val="28"/>
              </w:rPr>
              <w:t xml:space="preserve">Приложение № </w:t>
            </w:r>
            <w:r w:rsidR="00832D42">
              <w:rPr>
                <w:b/>
                <w:sz w:val="28"/>
                <w:szCs w:val="28"/>
              </w:rPr>
              <w:t>3</w:t>
            </w:r>
            <w:r w:rsidR="006531A2">
              <w:rPr>
                <w:b/>
                <w:sz w:val="28"/>
                <w:szCs w:val="28"/>
              </w:rPr>
              <w:t xml:space="preserve"> к постановлению </w:t>
            </w:r>
            <w:r w:rsidRPr="00D97FE2">
              <w:rPr>
                <w:b/>
                <w:sz w:val="28"/>
                <w:szCs w:val="28"/>
              </w:rPr>
              <w:t xml:space="preserve">администрации муниципального района </w:t>
            </w:r>
            <w:r w:rsidR="006531A2">
              <w:rPr>
                <w:b/>
                <w:sz w:val="28"/>
                <w:szCs w:val="28"/>
              </w:rPr>
              <w:t xml:space="preserve"> </w:t>
            </w:r>
            <w:r w:rsidRPr="00D97FE2">
              <w:rPr>
                <w:b/>
                <w:sz w:val="28"/>
                <w:szCs w:val="28"/>
              </w:rPr>
              <w:t>Сергиевский от 19.03.2020 года № 280</w:t>
            </w:r>
            <w:r w:rsidR="006531A2">
              <w:rPr>
                <w:b/>
                <w:sz w:val="28"/>
                <w:szCs w:val="28"/>
              </w:rPr>
              <w:t xml:space="preserve"> </w:t>
            </w:r>
            <w:r w:rsidRPr="00D97FE2">
              <w:rPr>
                <w:b/>
                <w:sz w:val="28"/>
                <w:szCs w:val="28"/>
              </w:rPr>
              <w:t>«Об организации деятельности по</w:t>
            </w:r>
            <w:r w:rsidR="006531A2">
              <w:rPr>
                <w:b/>
                <w:sz w:val="28"/>
                <w:szCs w:val="28"/>
              </w:rPr>
              <w:t xml:space="preserve"> </w:t>
            </w:r>
            <w:r w:rsidRPr="00D97FE2">
              <w:rPr>
                <w:b/>
                <w:sz w:val="28"/>
                <w:szCs w:val="28"/>
              </w:rPr>
              <w:t>установлению прогнозных значений</w:t>
            </w:r>
            <w:r w:rsidR="006531A2">
              <w:rPr>
                <w:b/>
                <w:sz w:val="28"/>
                <w:szCs w:val="28"/>
              </w:rPr>
              <w:t xml:space="preserve"> </w:t>
            </w:r>
            <w:r w:rsidRPr="00D97FE2">
              <w:rPr>
                <w:b/>
                <w:sz w:val="28"/>
                <w:szCs w:val="28"/>
              </w:rPr>
              <w:t>социаль</w:t>
            </w:r>
            <w:r w:rsidR="006531A2">
              <w:rPr>
                <w:b/>
                <w:sz w:val="28"/>
                <w:szCs w:val="28"/>
              </w:rPr>
              <w:t xml:space="preserve">но – экономических показателей, </w:t>
            </w:r>
            <w:r w:rsidRPr="00D97FE2">
              <w:rPr>
                <w:b/>
                <w:sz w:val="28"/>
                <w:szCs w:val="28"/>
              </w:rPr>
              <w:t>оцениваемых при предоставлении</w:t>
            </w:r>
            <w:r w:rsidR="006531A2">
              <w:rPr>
                <w:b/>
                <w:sz w:val="28"/>
                <w:szCs w:val="28"/>
              </w:rPr>
              <w:t xml:space="preserve"> </w:t>
            </w:r>
            <w:r w:rsidRPr="00D97FE2">
              <w:rPr>
                <w:b/>
                <w:sz w:val="28"/>
                <w:szCs w:val="28"/>
              </w:rPr>
              <w:t>из областного бюджета дотаций</w:t>
            </w:r>
            <w:r w:rsidR="006531A2">
              <w:rPr>
                <w:b/>
                <w:sz w:val="28"/>
                <w:szCs w:val="28"/>
              </w:rPr>
              <w:t xml:space="preserve"> </w:t>
            </w:r>
            <w:r w:rsidRPr="00D97FE2">
              <w:rPr>
                <w:b/>
                <w:sz w:val="28"/>
                <w:szCs w:val="28"/>
              </w:rPr>
              <w:t>местным бюджетам на поддержку</w:t>
            </w:r>
            <w:r w:rsidR="006531A2">
              <w:rPr>
                <w:b/>
                <w:sz w:val="28"/>
                <w:szCs w:val="28"/>
              </w:rPr>
              <w:t xml:space="preserve"> </w:t>
            </w:r>
            <w:r w:rsidRPr="00D97FE2">
              <w:rPr>
                <w:b/>
                <w:sz w:val="28"/>
                <w:szCs w:val="28"/>
              </w:rPr>
              <w:t>мер по обеспечению сбалансированности</w:t>
            </w:r>
            <w:r w:rsidR="006531A2">
              <w:rPr>
                <w:b/>
                <w:sz w:val="28"/>
                <w:szCs w:val="28"/>
              </w:rPr>
              <w:t xml:space="preserve"> </w:t>
            </w:r>
            <w:r w:rsidRPr="00D97FE2">
              <w:rPr>
                <w:b/>
                <w:sz w:val="28"/>
                <w:szCs w:val="28"/>
              </w:rPr>
              <w:t>местных бюджетов»</w:t>
            </w: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D97FE2" w:rsidRPr="00D97FE2" w:rsidRDefault="00D97FE2" w:rsidP="00D97FE2">
      <w:pPr>
        <w:ind w:right="-1" w:firstLine="720"/>
        <w:jc w:val="both"/>
        <w:rPr>
          <w:sz w:val="28"/>
          <w:szCs w:val="28"/>
        </w:rPr>
      </w:pPr>
      <w:proofErr w:type="gramStart"/>
      <w:r w:rsidRPr="00D97FE2">
        <w:rPr>
          <w:sz w:val="28"/>
          <w:szCs w:val="28"/>
        </w:rPr>
        <w:t xml:space="preserve">В </w:t>
      </w:r>
      <w:r w:rsidR="006531A2">
        <w:rPr>
          <w:sz w:val="28"/>
          <w:szCs w:val="28"/>
        </w:rPr>
        <w:t xml:space="preserve">соответствии с Федеральным законом Российской Федерации от 06.10.2006г. № 131-ФЗ «Об общих принципах организации местного самоуправления в Российской Федерации», </w:t>
      </w:r>
      <w:r w:rsidR="00832D42">
        <w:rPr>
          <w:sz w:val="28"/>
          <w:szCs w:val="28"/>
        </w:rPr>
        <w:t>постановлением Правительства Самарской области  от 09.12.2019 № 896 «Об организации деятельности по установлению прогнозных значений</w:t>
      </w:r>
      <w:r w:rsidR="00690DB6">
        <w:rPr>
          <w:sz w:val="28"/>
          <w:szCs w:val="28"/>
        </w:rPr>
        <w:t xml:space="preserve"> социально-экономических показателей, оцениваемых при предоставлении из областного бюджета дотаций местным бюджетам на поддержку мер по обеспечению сбалансированности местных бюджетов»</w:t>
      </w:r>
      <w:r w:rsidR="007D30CD">
        <w:rPr>
          <w:sz w:val="28"/>
          <w:szCs w:val="28"/>
        </w:rPr>
        <w:t>:</w:t>
      </w:r>
      <w:proofErr w:type="gramEnd"/>
    </w:p>
    <w:p w:rsidR="00D97FE2" w:rsidRPr="00D97FE2" w:rsidRDefault="00D97FE2" w:rsidP="00D97FE2">
      <w:pPr>
        <w:ind w:right="-365"/>
        <w:jc w:val="both"/>
        <w:rPr>
          <w:sz w:val="28"/>
          <w:szCs w:val="28"/>
        </w:rPr>
      </w:pPr>
    </w:p>
    <w:p w:rsidR="00D97FE2" w:rsidRPr="00D97FE2" w:rsidRDefault="00D97FE2" w:rsidP="00D97FE2">
      <w:pPr>
        <w:ind w:right="-365"/>
        <w:jc w:val="both"/>
        <w:rPr>
          <w:sz w:val="28"/>
          <w:szCs w:val="28"/>
        </w:rPr>
      </w:pPr>
      <w:r w:rsidRPr="00D97FE2">
        <w:rPr>
          <w:sz w:val="28"/>
          <w:szCs w:val="28"/>
        </w:rPr>
        <w:t>ПОСТАНОВЛЯЕТ:</w:t>
      </w:r>
    </w:p>
    <w:p w:rsidR="00D97FE2" w:rsidRPr="00D97FE2" w:rsidRDefault="00D97FE2" w:rsidP="00D97FE2">
      <w:pPr>
        <w:ind w:right="-365"/>
        <w:jc w:val="both"/>
        <w:rPr>
          <w:b/>
          <w:sz w:val="28"/>
          <w:szCs w:val="28"/>
        </w:rPr>
      </w:pPr>
    </w:p>
    <w:p w:rsidR="00D97FE2" w:rsidRPr="00D97FE2" w:rsidRDefault="00D97FE2" w:rsidP="001321EB">
      <w:pPr>
        <w:numPr>
          <w:ilvl w:val="0"/>
          <w:numId w:val="1"/>
        </w:numPr>
        <w:ind w:left="0" w:right="-1" w:firstLine="709"/>
        <w:jc w:val="both"/>
        <w:outlineLvl w:val="7"/>
        <w:rPr>
          <w:sz w:val="28"/>
          <w:szCs w:val="28"/>
        </w:rPr>
      </w:pPr>
      <w:r w:rsidRPr="00D97FE2">
        <w:rPr>
          <w:sz w:val="28"/>
          <w:szCs w:val="28"/>
        </w:rPr>
        <w:t xml:space="preserve">Внести в </w:t>
      </w:r>
      <w:r w:rsidR="007D30CD">
        <w:rPr>
          <w:sz w:val="28"/>
          <w:szCs w:val="28"/>
        </w:rPr>
        <w:t>постановление</w:t>
      </w:r>
      <w:r w:rsidRPr="00D97FE2">
        <w:rPr>
          <w:sz w:val="28"/>
          <w:szCs w:val="28"/>
        </w:rPr>
        <w:t xml:space="preserve"> администрации муниципального района Сергиевский </w:t>
      </w:r>
      <w:r w:rsidR="006531A2" w:rsidRPr="00D97FE2">
        <w:rPr>
          <w:sz w:val="28"/>
          <w:szCs w:val="28"/>
        </w:rPr>
        <w:t xml:space="preserve">от 19.03.2020 года </w:t>
      </w:r>
      <w:r w:rsidRPr="00D97FE2">
        <w:rPr>
          <w:sz w:val="28"/>
          <w:szCs w:val="28"/>
        </w:rPr>
        <w:t xml:space="preserve">№ 280 «Об организации деятельности по установлению прогнозных значений социально – экономических показателей, оцениваемых при предоставлении из областного бюджета дотаций местным </w:t>
      </w:r>
      <w:r w:rsidRPr="00D97FE2">
        <w:rPr>
          <w:sz w:val="28"/>
          <w:szCs w:val="28"/>
        </w:rPr>
        <w:lastRenderedPageBreak/>
        <w:t>бюджетам на поддержку мер по обеспечению сбалансированности местных бюджетов» следующ</w:t>
      </w:r>
      <w:r w:rsidR="007D30CD">
        <w:rPr>
          <w:sz w:val="28"/>
          <w:szCs w:val="28"/>
        </w:rPr>
        <w:t>е</w:t>
      </w:r>
      <w:r w:rsidRPr="00D97FE2">
        <w:rPr>
          <w:sz w:val="28"/>
          <w:szCs w:val="28"/>
        </w:rPr>
        <w:t>е изменени</w:t>
      </w:r>
      <w:r w:rsidR="007D30CD">
        <w:rPr>
          <w:sz w:val="28"/>
          <w:szCs w:val="28"/>
        </w:rPr>
        <w:t>е</w:t>
      </w:r>
      <w:r w:rsidRPr="00D97FE2">
        <w:rPr>
          <w:sz w:val="28"/>
          <w:szCs w:val="28"/>
        </w:rPr>
        <w:t>:</w:t>
      </w:r>
    </w:p>
    <w:p w:rsidR="00134B87" w:rsidRDefault="006531A2" w:rsidP="001321E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D30CD">
        <w:rPr>
          <w:sz w:val="28"/>
          <w:szCs w:val="28"/>
        </w:rPr>
        <w:t xml:space="preserve"> приложение № 3</w:t>
      </w:r>
      <w:r w:rsidR="006878DD">
        <w:rPr>
          <w:sz w:val="28"/>
          <w:szCs w:val="28"/>
        </w:rPr>
        <w:t xml:space="preserve"> «Перечень органов местного самоуправления, </w:t>
      </w:r>
      <w:r w:rsidR="00134B87">
        <w:rPr>
          <w:sz w:val="28"/>
          <w:szCs w:val="28"/>
        </w:rPr>
        <w:t>ответственных</w:t>
      </w:r>
      <w:r w:rsidR="006878DD">
        <w:rPr>
          <w:sz w:val="28"/>
          <w:szCs w:val="28"/>
        </w:rPr>
        <w:t xml:space="preserve"> за предоставление</w:t>
      </w:r>
      <w:r w:rsidR="00134B87">
        <w:rPr>
          <w:sz w:val="28"/>
          <w:szCs w:val="28"/>
        </w:rPr>
        <w:t>, согласование и выполнение прогнозных значений социально – экономических показателей, оцениваемых при предоставлении из областного бюджета дотаций местным бюджетам на поддержку мер по обеспечению сбалансированности местных бюджетов»</w:t>
      </w:r>
      <w:r w:rsidR="007D30CD">
        <w:rPr>
          <w:sz w:val="28"/>
          <w:szCs w:val="28"/>
        </w:rPr>
        <w:t xml:space="preserve"> </w:t>
      </w:r>
      <w:r w:rsidR="006878DD">
        <w:rPr>
          <w:sz w:val="28"/>
          <w:szCs w:val="28"/>
        </w:rPr>
        <w:t xml:space="preserve">к постановлению </w:t>
      </w:r>
      <w:r w:rsidR="00134B87">
        <w:rPr>
          <w:sz w:val="28"/>
          <w:szCs w:val="28"/>
        </w:rPr>
        <w:t>дополнить пунктом 10 следующего содержания:</w:t>
      </w:r>
    </w:p>
    <w:p w:rsidR="00BA5191" w:rsidRDefault="00BA5191" w:rsidP="001321EB">
      <w:pPr>
        <w:ind w:right="-1" w:firstLine="709"/>
        <w:jc w:val="both"/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242"/>
        <w:gridCol w:w="3686"/>
        <w:gridCol w:w="5493"/>
      </w:tblGrid>
      <w:tr w:rsidR="00134B87" w:rsidTr="00134B87">
        <w:tc>
          <w:tcPr>
            <w:tcW w:w="1242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134B87" w:rsidRDefault="00134B87" w:rsidP="001321EB">
            <w:pPr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68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34B87" w:rsidRDefault="00134B87" w:rsidP="001321EB">
            <w:pPr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социально-экономического показателя</w:t>
            </w:r>
          </w:p>
        </w:tc>
        <w:tc>
          <w:tcPr>
            <w:tcW w:w="5493" w:type="dxa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134B87" w:rsidRDefault="00134B87" w:rsidP="001321EB">
            <w:pPr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органов местного самоуправления муниципального района Сергиевский ответственных за прогнозные значения показателей</w:t>
            </w:r>
          </w:p>
        </w:tc>
      </w:tr>
      <w:tr w:rsidR="00134B87" w:rsidTr="00134B87">
        <w:tc>
          <w:tcPr>
            <w:tcW w:w="12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34B87" w:rsidRDefault="00134B87" w:rsidP="001321EB">
            <w:pPr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«10.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34B87" w:rsidRDefault="00134B87" w:rsidP="001321EB">
            <w:pPr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Численность официально зарегистрированных безработных граждан (в среднем за год)</w:t>
            </w:r>
          </w:p>
          <w:p w:rsidR="00F91C44" w:rsidRDefault="00F91C44" w:rsidP="001321EB">
            <w:pPr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54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34B87" w:rsidRDefault="00134B87" w:rsidP="001321EB">
            <w:pPr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 торговли и экономического развития администрации муниципального района Сергиевский».</w:t>
            </w:r>
          </w:p>
        </w:tc>
      </w:tr>
    </w:tbl>
    <w:p w:rsidR="00D97FE2" w:rsidRPr="00D97FE2" w:rsidRDefault="00D97FE2" w:rsidP="001321EB">
      <w:pPr>
        <w:numPr>
          <w:ilvl w:val="0"/>
          <w:numId w:val="1"/>
        </w:numPr>
        <w:ind w:left="0" w:right="-1" w:firstLine="709"/>
        <w:jc w:val="both"/>
        <w:rPr>
          <w:sz w:val="28"/>
          <w:szCs w:val="28"/>
        </w:rPr>
      </w:pPr>
      <w:r w:rsidRPr="00D97FE2">
        <w:rPr>
          <w:sz w:val="28"/>
          <w:szCs w:val="28"/>
        </w:rPr>
        <w:t xml:space="preserve">Опубликовать настоящее постановление в газете «Сергиевский вестник» и разместить на сайте администрации муниципального района Сергиевский по адресу: </w:t>
      </w:r>
      <w:hyperlink r:id="rId8" w:history="1">
        <w:r w:rsidRPr="00D97FE2">
          <w:rPr>
            <w:color w:val="0000FF"/>
            <w:sz w:val="28"/>
            <w:szCs w:val="28"/>
            <w:u w:val="single"/>
            <w:lang w:val="en-US"/>
          </w:rPr>
          <w:t>http</w:t>
        </w:r>
        <w:r w:rsidRPr="00D97FE2">
          <w:rPr>
            <w:color w:val="0000FF"/>
            <w:sz w:val="28"/>
            <w:szCs w:val="28"/>
            <w:u w:val="single"/>
          </w:rPr>
          <w:t>://</w:t>
        </w:r>
        <w:proofErr w:type="spellStart"/>
        <w:r w:rsidRPr="00D97FE2">
          <w:rPr>
            <w:color w:val="0000FF"/>
            <w:sz w:val="28"/>
            <w:szCs w:val="28"/>
            <w:u w:val="single"/>
            <w:lang w:val="en-US"/>
          </w:rPr>
          <w:t>sergievsk</w:t>
        </w:r>
        <w:proofErr w:type="spellEnd"/>
        <w:r w:rsidRPr="00D97FE2">
          <w:rPr>
            <w:color w:val="0000FF"/>
            <w:sz w:val="28"/>
            <w:szCs w:val="28"/>
            <w:u w:val="single"/>
          </w:rPr>
          <w:t>.</w:t>
        </w:r>
        <w:proofErr w:type="spellStart"/>
        <w:r w:rsidRPr="00D97FE2">
          <w:rPr>
            <w:color w:val="0000FF"/>
            <w:sz w:val="28"/>
            <w:szCs w:val="28"/>
            <w:u w:val="single"/>
            <w:lang w:val="en-US"/>
          </w:rPr>
          <w:t>ru</w:t>
        </w:r>
        <w:proofErr w:type="spellEnd"/>
        <w:r w:rsidRPr="00D97FE2">
          <w:rPr>
            <w:color w:val="0000FF"/>
            <w:sz w:val="28"/>
            <w:szCs w:val="28"/>
            <w:u w:val="single"/>
          </w:rPr>
          <w:t>/</w:t>
        </w:r>
      </w:hyperlink>
      <w:r w:rsidRPr="00D97FE2">
        <w:rPr>
          <w:sz w:val="28"/>
          <w:szCs w:val="28"/>
        </w:rPr>
        <w:t xml:space="preserve"> в сети Интернет.</w:t>
      </w:r>
    </w:p>
    <w:p w:rsidR="00D97FE2" w:rsidRPr="00D97FE2" w:rsidRDefault="00D97FE2" w:rsidP="001321EB">
      <w:pPr>
        <w:numPr>
          <w:ilvl w:val="0"/>
          <w:numId w:val="1"/>
        </w:numPr>
        <w:ind w:left="0" w:right="-1" w:firstLine="709"/>
        <w:jc w:val="both"/>
        <w:rPr>
          <w:sz w:val="28"/>
          <w:szCs w:val="28"/>
        </w:rPr>
      </w:pPr>
      <w:r w:rsidRPr="00D97FE2">
        <w:rPr>
          <w:sz w:val="28"/>
          <w:szCs w:val="28"/>
        </w:rPr>
        <w:t>Настоящее постановление вступает в силу со дня</w:t>
      </w:r>
      <w:r w:rsidR="00F91C44">
        <w:rPr>
          <w:sz w:val="28"/>
          <w:szCs w:val="28"/>
        </w:rPr>
        <w:t xml:space="preserve"> его официального опубликования, применяется при расчете и предоставлении из областного бюджета дотаций местным бюджетам на поддержку мер по обеспечению сбалансированности местных бюджетов, </w:t>
      </w:r>
      <w:proofErr w:type="gramStart"/>
      <w:r w:rsidR="00F91C44">
        <w:rPr>
          <w:sz w:val="28"/>
          <w:szCs w:val="28"/>
        </w:rPr>
        <w:t>начиная с итогов за 2021 год и последующих отчетных периодов и не применяется</w:t>
      </w:r>
      <w:proofErr w:type="gramEnd"/>
      <w:r w:rsidR="00F91C44">
        <w:rPr>
          <w:sz w:val="28"/>
          <w:szCs w:val="28"/>
        </w:rPr>
        <w:t xml:space="preserve"> при подведении итогов за 2020 год.</w:t>
      </w:r>
    </w:p>
    <w:p w:rsidR="0049069B" w:rsidRDefault="00D97FE2" w:rsidP="001321EB">
      <w:pPr>
        <w:numPr>
          <w:ilvl w:val="0"/>
          <w:numId w:val="1"/>
        </w:numPr>
        <w:ind w:left="0" w:right="-1" w:firstLine="709"/>
        <w:jc w:val="both"/>
        <w:rPr>
          <w:sz w:val="28"/>
          <w:szCs w:val="28"/>
        </w:rPr>
      </w:pPr>
      <w:proofErr w:type="gramStart"/>
      <w:r w:rsidRPr="00D97FE2">
        <w:rPr>
          <w:sz w:val="28"/>
          <w:szCs w:val="28"/>
        </w:rPr>
        <w:t>Контроль за</w:t>
      </w:r>
      <w:proofErr w:type="gramEnd"/>
      <w:r w:rsidRPr="00D97FE2">
        <w:rPr>
          <w:sz w:val="28"/>
          <w:szCs w:val="28"/>
        </w:rPr>
        <w:t xml:space="preserve"> выполнением настоящего постановления возложить на заместителя Главы муниципального района Сергиевский Чернова А.Е.</w:t>
      </w:r>
    </w:p>
    <w:p w:rsidR="0049069B" w:rsidRDefault="0049069B" w:rsidP="001321EB">
      <w:pPr>
        <w:ind w:right="-1"/>
        <w:jc w:val="both"/>
        <w:rPr>
          <w:sz w:val="28"/>
          <w:szCs w:val="28"/>
        </w:rPr>
      </w:pPr>
    </w:p>
    <w:p w:rsidR="0049069B" w:rsidRDefault="0049069B" w:rsidP="001321EB">
      <w:pPr>
        <w:ind w:right="-1"/>
        <w:jc w:val="both"/>
        <w:rPr>
          <w:sz w:val="28"/>
          <w:szCs w:val="28"/>
        </w:rPr>
      </w:pPr>
    </w:p>
    <w:p w:rsidR="0049069B" w:rsidRDefault="0049069B" w:rsidP="001321EB">
      <w:pPr>
        <w:ind w:right="-1"/>
        <w:jc w:val="both"/>
        <w:rPr>
          <w:sz w:val="28"/>
          <w:szCs w:val="28"/>
        </w:rPr>
      </w:pPr>
    </w:p>
    <w:p w:rsidR="006531A2" w:rsidRPr="0049069B" w:rsidRDefault="006531A2" w:rsidP="001321EB">
      <w:pPr>
        <w:ind w:right="-1"/>
        <w:jc w:val="both"/>
        <w:rPr>
          <w:sz w:val="28"/>
          <w:szCs w:val="28"/>
        </w:rPr>
      </w:pPr>
      <w:r w:rsidRPr="0049069B">
        <w:rPr>
          <w:sz w:val="28"/>
          <w:szCs w:val="28"/>
        </w:rPr>
        <w:t xml:space="preserve">Глава </w:t>
      </w:r>
      <w:proofErr w:type="gramStart"/>
      <w:r w:rsidRPr="0049069B">
        <w:rPr>
          <w:sz w:val="28"/>
          <w:szCs w:val="28"/>
        </w:rPr>
        <w:t>муниципального</w:t>
      </w:r>
      <w:proofErr w:type="gramEnd"/>
      <w:r w:rsidRPr="0049069B">
        <w:rPr>
          <w:sz w:val="28"/>
          <w:szCs w:val="28"/>
        </w:rPr>
        <w:t xml:space="preserve"> </w:t>
      </w:r>
    </w:p>
    <w:p w:rsidR="00386ED8" w:rsidRDefault="006531A2" w:rsidP="001321EB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района Сергиевский                                                                                   А.А.</w:t>
      </w:r>
      <w:r w:rsidR="00F32CB7">
        <w:rPr>
          <w:sz w:val="28"/>
          <w:szCs w:val="28"/>
        </w:rPr>
        <w:t xml:space="preserve"> </w:t>
      </w:r>
      <w:r>
        <w:rPr>
          <w:sz w:val="28"/>
          <w:szCs w:val="28"/>
        </w:rPr>
        <w:t>Веселов</w:t>
      </w:r>
    </w:p>
    <w:p w:rsidR="00893886" w:rsidRDefault="00893886" w:rsidP="001321EB">
      <w:pPr>
        <w:ind w:right="-1"/>
        <w:jc w:val="both"/>
        <w:rPr>
          <w:sz w:val="28"/>
          <w:szCs w:val="28"/>
        </w:rPr>
      </w:pPr>
    </w:p>
    <w:p w:rsidR="00B80A57" w:rsidRDefault="00B80A57" w:rsidP="001321EB">
      <w:pPr>
        <w:ind w:right="-1"/>
        <w:jc w:val="both"/>
        <w:rPr>
          <w:sz w:val="28"/>
          <w:szCs w:val="28"/>
        </w:rPr>
      </w:pPr>
    </w:p>
    <w:p w:rsidR="00563122" w:rsidRDefault="00563122" w:rsidP="001321EB">
      <w:pPr>
        <w:ind w:right="-1"/>
        <w:jc w:val="both"/>
        <w:rPr>
          <w:sz w:val="28"/>
          <w:szCs w:val="28"/>
        </w:rPr>
      </w:pPr>
    </w:p>
    <w:p w:rsidR="00563122" w:rsidRDefault="00563122" w:rsidP="001321EB">
      <w:pPr>
        <w:ind w:right="-1"/>
        <w:jc w:val="both"/>
        <w:rPr>
          <w:sz w:val="28"/>
          <w:szCs w:val="28"/>
        </w:rPr>
      </w:pPr>
    </w:p>
    <w:p w:rsidR="00D97FE2" w:rsidRDefault="00D97FE2" w:rsidP="001321EB">
      <w:pPr>
        <w:ind w:right="-1"/>
        <w:jc w:val="both"/>
      </w:pPr>
    </w:p>
    <w:p w:rsidR="006531A2" w:rsidRDefault="006531A2" w:rsidP="001321EB">
      <w:pPr>
        <w:ind w:right="-1"/>
        <w:jc w:val="both"/>
      </w:pPr>
    </w:p>
    <w:p w:rsidR="006531A2" w:rsidRDefault="006531A2" w:rsidP="001321EB">
      <w:pPr>
        <w:ind w:right="-1"/>
        <w:jc w:val="both"/>
      </w:pPr>
    </w:p>
    <w:p w:rsidR="006531A2" w:rsidRDefault="006531A2" w:rsidP="001321EB">
      <w:pPr>
        <w:ind w:right="-1"/>
        <w:jc w:val="both"/>
      </w:pPr>
    </w:p>
    <w:p w:rsidR="006531A2" w:rsidRDefault="006531A2" w:rsidP="001321EB">
      <w:pPr>
        <w:ind w:right="-1"/>
        <w:jc w:val="both"/>
      </w:pPr>
    </w:p>
    <w:p w:rsidR="006531A2" w:rsidRDefault="006531A2" w:rsidP="001321EB">
      <w:pPr>
        <w:ind w:right="-1"/>
        <w:jc w:val="both"/>
      </w:pPr>
    </w:p>
    <w:p w:rsidR="006531A2" w:rsidRDefault="006531A2" w:rsidP="001321EB">
      <w:pPr>
        <w:ind w:right="-1"/>
        <w:jc w:val="both"/>
      </w:pPr>
    </w:p>
    <w:p w:rsidR="006531A2" w:rsidRDefault="006531A2" w:rsidP="00615BE4">
      <w:pPr>
        <w:jc w:val="both"/>
      </w:pPr>
    </w:p>
    <w:p w:rsidR="00615BE4" w:rsidRPr="00B80A57" w:rsidRDefault="00D97FE2" w:rsidP="00615BE4">
      <w:pPr>
        <w:jc w:val="both"/>
      </w:pPr>
      <w:r>
        <w:t>Гаврюшина</w:t>
      </w:r>
      <w:r w:rsidR="0049069B" w:rsidRPr="0049069B">
        <w:t xml:space="preserve"> </w:t>
      </w:r>
      <w:r w:rsidR="0049069B">
        <w:t>Ю.В.</w:t>
      </w:r>
    </w:p>
    <w:sectPr w:rsidR="00615BE4" w:rsidRPr="00B80A57" w:rsidSect="001321EB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DA1447"/>
    <w:multiLevelType w:val="hybridMultilevel"/>
    <w:tmpl w:val="57C81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compat/>
  <w:rsids>
    <w:rsidRoot w:val="00A25688"/>
    <w:rsid w:val="00086C4F"/>
    <w:rsid w:val="00101906"/>
    <w:rsid w:val="001321EB"/>
    <w:rsid w:val="00134B87"/>
    <w:rsid w:val="00240C13"/>
    <w:rsid w:val="00373C27"/>
    <w:rsid w:val="00386ED8"/>
    <w:rsid w:val="0049069B"/>
    <w:rsid w:val="004B3CF3"/>
    <w:rsid w:val="00563122"/>
    <w:rsid w:val="005B7EFC"/>
    <w:rsid w:val="00615BE4"/>
    <w:rsid w:val="006531A2"/>
    <w:rsid w:val="006878DD"/>
    <w:rsid w:val="00690DB6"/>
    <w:rsid w:val="00766F64"/>
    <w:rsid w:val="007A79EF"/>
    <w:rsid w:val="007D30CD"/>
    <w:rsid w:val="00812EB8"/>
    <w:rsid w:val="00832D42"/>
    <w:rsid w:val="00893886"/>
    <w:rsid w:val="00907C3A"/>
    <w:rsid w:val="009733BD"/>
    <w:rsid w:val="00A25688"/>
    <w:rsid w:val="00AE55D4"/>
    <w:rsid w:val="00B80A57"/>
    <w:rsid w:val="00BA5191"/>
    <w:rsid w:val="00BC4EC0"/>
    <w:rsid w:val="00D97FE2"/>
    <w:rsid w:val="00EC41CA"/>
    <w:rsid w:val="00F32CB7"/>
    <w:rsid w:val="00F71C61"/>
    <w:rsid w:val="00F91C44"/>
    <w:rsid w:val="00FA3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73C2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3C2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73C2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3C2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rgievsk.ru/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8B2581-52B3-45B3-B524-65380790A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448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root</cp:lastModifiedBy>
  <cp:revision>8</cp:revision>
  <cp:lastPrinted>2021-04-19T11:06:00Z</cp:lastPrinted>
  <dcterms:created xsi:type="dcterms:W3CDTF">2021-04-19T09:31:00Z</dcterms:created>
  <dcterms:modified xsi:type="dcterms:W3CDTF">2021-04-19T11:08:00Z</dcterms:modified>
</cp:coreProperties>
</file>